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A1168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PROCESO </w:t>
      </w:r>
      <w:r w:rsidR="002E0F5A" w:rsidRPr="00F51763">
        <w:rPr>
          <w:rFonts w:cs="Calibri"/>
          <w:b/>
          <w:sz w:val="24"/>
          <w:szCs w:val="24"/>
        </w:rPr>
        <w:t>DE GESTIÓN DE</w:t>
      </w:r>
      <w:r w:rsidR="00B53D0D" w:rsidRPr="00F51763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FORMATO </w:t>
      </w:r>
      <w:r w:rsidR="00B53D0D" w:rsidRPr="00F51763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14:paraId="65322F1D" w14:textId="14AA6DF9" w:rsidR="00B53D0D" w:rsidRPr="00F51763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1. </w:t>
      </w:r>
      <w:r w:rsidR="00B53D0D" w:rsidRPr="00F51763">
        <w:rPr>
          <w:rFonts w:cs="Calibri"/>
          <w:b/>
          <w:sz w:val="24"/>
          <w:szCs w:val="24"/>
        </w:rPr>
        <w:t>IDENTIFICACIÓN DE LA GUIA DE APRENDIZAJE</w:t>
      </w:r>
    </w:p>
    <w:p w14:paraId="5146533C" w14:textId="115AAEAF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Denominación del Programa de Formación:</w:t>
      </w:r>
      <w:r w:rsidR="00037E2A" w:rsidRPr="00037E2A">
        <w:rPr>
          <w:rFonts w:ascii="Arial" w:eastAsia="Arial" w:hAnsi="Arial" w:cs="Arial"/>
          <w:color w:val="4AA8E6" w:themeColor="text2" w:themeTint="99"/>
          <w:sz w:val="20"/>
          <w:szCs w:val="20"/>
        </w:rPr>
        <w:t xml:space="preserve"> </w:t>
      </w:r>
      <w:r w:rsidR="00037E2A" w:rsidRPr="0059529F">
        <w:rPr>
          <w:rFonts w:ascii="Arial" w:eastAsia="Arial" w:hAnsi="Arial" w:cs="Arial"/>
          <w:color w:val="4AA8E6" w:themeColor="text2" w:themeTint="99"/>
          <w:sz w:val="20"/>
          <w:szCs w:val="20"/>
        </w:rPr>
        <w:t>Tecnólogo En Automatización De Sistemas Mecatrónicos</w:t>
      </w:r>
      <w:r w:rsidR="00D17C91">
        <w:rPr>
          <w:rFonts w:ascii="Arial" w:eastAsia="Arial" w:hAnsi="Arial" w:cs="Arial"/>
          <w:color w:val="4AA8E6" w:themeColor="text2" w:themeTint="99"/>
          <w:sz w:val="20"/>
          <w:szCs w:val="20"/>
        </w:rPr>
        <w:t>.</w:t>
      </w:r>
    </w:p>
    <w:p w14:paraId="11F40DA0" w14:textId="2B1F3DC3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Código del Programa de Formación:</w:t>
      </w:r>
      <w:r w:rsidR="00986E36">
        <w:rPr>
          <w:rFonts w:ascii="Calibri" w:hAnsi="Calibri" w:cs="Calibri"/>
          <w:sz w:val="24"/>
          <w:szCs w:val="24"/>
        </w:rPr>
        <w:t xml:space="preserve"> </w:t>
      </w:r>
      <w:r w:rsidR="00EC245E" w:rsidRPr="0059529F">
        <w:rPr>
          <w:rFonts w:ascii="Arial" w:eastAsia="Arial" w:hAnsi="Arial" w:cs="Arial"/>
          <w:color w:val="4AA8E6" w:themeColor="text2" w:themeTint="99"/>
          <w:sz w:val="20"/>
          <w:szCs w:val="20"/>
        </w:rPr>
        <w:t>224312</w:t>
      </w:r>
    </w:p>
    <w:p w14:paraId="5ABB6B05" w14:textId="05F814FF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 xml:space="preserve">Nombre del Proyecto </w:t>
      </w:r>
      <w:r w:rsidR="00E54187" w:rsidRPr="00F51763">
        <w:rPr>
          <w:rFonts w:ascii="Calibri" w:hAnsi="Calibri" w:cs="Calibri"/>
          <w:sz w:val="24"/>
          <w:szCs w:val="24"/>
        </w:rPr>
        <w:t xml:space="preserve">Formativo </w:t>
      </w:r>
      <w:r w:rsidR="24891A0C" w:rsidRPr="00F51763">
        <w:rPr>
          <w:rFonts w:ascii="Calibri" w:hAnsi="Calibri" w:cs="Calibri"/>
          <w:sz w:val="24"/>
          <w:szCs w:val="24"/>
        </w:rPr>
        <w:t>(si</w:t>
      </w:r>
      <w:r w:rsidRPr="00F51763">
        <w:rPr>
          <w:rFonts w:ascii="Calibri" w:hAnsi="Calibri" w:cs="Calibri"/>
          <w:sz w:val="24"/>
          <w:szCs w:val="24"/>
        </w:rPr>
        <w:t xml:space="preserve">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  <w:r w:rsidR="00F51763" w:rsidRPr="00F51763">
        <w:rPr>
          <w:rFonts w:ascii="Calibri" w:hAnsi="Calibri" w:cs="Calibri"/>
          <w:sz w:val="24"/>
          <w:szCs w:val="24"/>
        </w:rPr>
        <w:t>:</w:t>
      </w:r>
      <w:r w:rsidR="00A27D37">
        <w:rPr>
          <w:rFonts w:ascii="Calibri" w:hAnsi="Calibri" w:cs="Calibri"/>
          <w:sz w:val="24"/>
          <w:szCs w:val="24"/>
        </w:rPr>
        <w:t xml:space="preserve"> </w:t>
      </w:r>
      <w:r w:rsidR="00A27D37" w:rsidRPr="00A27D37">
        <w:rPr>
          <w:rFonts w:ascii="Calibri" w:hAnsi="Calibri" w:cs="Calibri"/>
          <w:sz w:val="24"/>
          <w:szCs w:val="24"/>
        </w:rPr>
        <w:t>AUTOMATIZACIÓN Y OPTIMIZACIÓN DE UN PROCESO DE MANUFACTURA</w:t>
      </w:r>
      <w:r w:rsidR="00350E84">
        <w:rPr>
          <w:rFonts w:ascii="Calibri" w:hAnsi="Calibri" w:cs="Calibri"/>
          <w:sz w:val="24"/>
          <w:szCs w:val="24"/>
        </w:rPr>
        <w:t>.</w:t>
      </w:r>
    </w:p>
    <w:p w14:paraId="63058BFC" w14:textId="323F2FCA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 xml:space="preserve">Fase del Proyecto </w:t>
      </w:r>
      <w:r w:rsidR="7A59C7AB" w:rsidRPr="00F51763">
        <w:rPr>
          <w:rFonts w:ascii="Calibri" w:hAnsi="Calibri" w:cs="Calibri"/>
          <w:sz w:val="24"/>
          <w:szCs w:val="24"/>
        </w:rPr>
        <w:t>(si</w:t>
      </w:r>
      <w:r w:rsidRPr="00F51763">
        <w:rPr>
          <w:rFonts w:ascii="Calibri" w:hAnsi="Calibri" w:cs="Calibri"/>
          <w:sz w:val="24"/>
          <w:szCs w:val="24"/>
        </w:rPr>
        <w:t xml:space="preserve">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  <w:r w:rsidR="00F51763" w:rsidRPr="00F51763">
        <w:rPr>
          <w:rFonts w:ascii="Calibri" w:hAnsi="Calibri" w:cs="Calibri"/>
          <w:sz w:val="24"/>
          <w:szCs w:val="24"/>
        </w:rPr>
        <w:t>:</w:t>
      </w:r>
      <w:r w:rsidR="00203CD6">
        <w:rPr>
          <w:rFonts w:ascii="Calibri" w:hAnsi="Calibri" w:cs="Calibri"/>
          <w:sz w:val="24"/>
          <w:szCs w:val="24"/>
        </w:rPr>
        <w:t xml:space="preserve"> </w:t>
      </w:r>
      <w:r w:rsidR="00203CD6" w:rsidRPr="00203CD6">
        <w:rPr>
          <w:rFonts w:ascii="Calibri" w:hAnsi="Calibri" w:cs="Calibri"/>
          <w:sz w:val="24"/>
          <w:szCs w:val="24"/>
        </w:rPr>
        <w:t>FASE 3 SOLUCIÓN HIDRÁULICA Y/O ELECTROMECÁNICA</w:t>
      </w:r>
    </w:p>
    <w:p w14:paraId="66D83556" w14:textId="7CE73724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Actividad de Proyecto</w:t>
      </w:r>
      <w:r w:rsidR="00E54187" w:rsidRPr="00F51763">
        <w:rPr>
          <w:rFonts w:ascii="Calibri" w:hAnsi="Calibri" w:cs="Calibri"/>
          <w:sz w:val="24"/>
          <w:szCs w:val="24"/>
        </w:rPr>
        <w:t xml:space="preserve"> </w:t>
      </w:r>
      <w:r w:rsidR="5A7EFF2D" w:rsidRPr="00F51763">
        <w:rPr>
          <w:rFonts w:ascii="Calibri" w:hAnsi="Calibri" w:cs="Calibri"/>
          <w:sz w:val="24"/>
          <w:szCs w:val="24"/>
        </w:rPr>
        <w:t>Formativo (</w:t>
      </w:r>
      <w:r w:rsidRPr="00F51763">
        <w:rPr>
          <w:rFonts w:ascii="Calibri" w:hAnsi="Calibri" w:cs="Calibri"/>
          <w:sz w:val="24"/>
          <w:szCs w:val="24"/>
        </w:rPr>
        <w:t xml:space="preserve">si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  <w:r w:rsidR="00F51763" w:rsidRPr="00F51763">
        <w:rPr>
          <w:rFonts w:ascii="Calibri" w:hAnsi="Calibri" w:cs="Calibri"/>
          <w:sz w:val="24"/>
          <w:szCs w:val="24"/>
        </w:rPr>
        <w:t>:</w:t>
      </w:r>
      <w:r w:rsidR="00654168">
        <w:rPr>
          <w:rFonts w:ascii="Calibri" w:hAnsi="Calibri" w:cs="Calibri"/>
          <w:sz w:val="24"/>
          <w:szCs w:val="24"/>
        </w:rPr>
        <w:t xml:space="preserve"> </w:t>
      </w:r>
      <w:r w:rsidR="00654168" w:rsidRPr="00654168">
        <w:rPr>
          <w:rFonts w:ascii="Calibri" w:hAnsi="Calibri" w:cs="Calibri"/>
          <w:sz w:val="24"/>
          <w:szCs w:val="24"/>
        </w:rPr>
        <w:t>DISEÑAR EN 3D MÁQUINA SIMPLE CON ACTUADORES HIDRÁULICOS Y/O ELECTROMECÁNICOS Y SENSORES ELECTRÓNICOS SEGÚN REQUERIMIENTOS DEL PROCESO</w:t>
      </w:r>
    </w:p>
    <w:p w14:paraId="0F830893" w14:textId="7E49B1C4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Competencia</w:t>
      </w:r>
      <w:r w:rsidR="00F51763" w:rsidRPr="00F51763">
        <w:rPr>
          <w:rFonts w:ascii="Calibri" w:hAnsi="Calibri" w:cs="Calibri"/>
          <w:sz w:val="24"/>
          <w:szCs w:val="24"/>
        </w:rPr>
        <w:t>:</w:t>
      </w:r>
      <w:r w:rsidR="00B02EA8">
        <w:rPr>
          <w:rFonts w:ascii="Calibri" w:hAnsi="Calibri" w:cs="Calibri"/>
          <w:sz w:val="24"/>
          <w:szCs w:val="24"/>
        </w:rPr>
        <w:t xml:space="preserve"> </w:t>
      </w:r>
      <w:r w:rsidR="00B02EA8" w:rsidRPr="00B02EA8">
        <w:rPr>
          <w:rFonts w:ascii="Calibri" w:hAnsi="Calibri" w:cs="Calibri"/>
          <w:sz w:val="24"/>
          <w:szCs w:val="24"/>
        </w:rPr>
        <w:t>280401024 - Reparar automatismos de acuerdo con metodología y procedimiento técnico</w:t>
      </w:r>
      <w:r w:rsidR="00B02EA8">
        <w:rPr>
          <w:rFonts w:ascii="Calibri" w:hAnsi="Calibri" w:cs="Calibri"/>
          <w:sz w:val="24"/>
          <w:szCs w:val="24"/>
        </w:rPr>
        <w:t>.</w:t>
      </w:r>
    </w:p>
    <w:p w14:paraId="30ECAB32" w14:textId="00D81B17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Resultados de Aprendizaje:</w:t>
      </w:r>
      <w:r w:rsidR="00B02EA8" w:rsidRPr="00B02EA8">
        <w:rPr>
          <w:rFonts w:ascii="Calibri" w:eastAsia="Calibri" w:hAnsi="Calibri" w:cs="Times New Roman"/>
        </w:rPr>
        <w:t xml:space="preserve"> </w:t>
      </w:r>
      <w:r w:rsidR="00B02EA8" w:rsidRPr="00B02EA8">
        <w:rPr>
          <w:rFonts w:ascii="Calibri" w:hAnsi="Calibri" w:cs="Calibri"/>
          <w:sz w:val="24"/>
          <w:szCs w:val="24"/>
        </w:rPr>
        <w:t>581021 - RAE10: REALIZAR EL MONTAJE DE LOS CIRCUITOS ELECTRÓNICOS ANALÓGICOS SEGÚN LOS PLANOS TÉCNICOS APROBADOS. 48 H</w:t>
      </w:r>
    </w:p>
    <w:p w14:paraId="2F477666" w14:textId="5A092F44" w:rsid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Duración de la Guía</w:t>
      </w:r>
      <w:r w:rsidR="005E2F69" w:rsidRPr="00F51763">
        <w:rPr>
          <w:rFonts w:ascii="Calibri" w:hAnsi="Calibri" w:cs="Calibri"/>
          <w:sz w:val="24"/>
          <w:szCs w:val="24"/>
        </w:rPr>
        <w:t xml:space="preserve"> de Aprendizaje</w:t>
      </w:r>
      <w:r w:rsidR="00F51763" w:rsidRPr="00F51763">
        <w:rPr>
          <w:rFonts w:ascii="Calibri" w:hAnsi="Calibri" w:cs="Calibri"/>
          <w:sz w:val="24"/>
          <w:szCs w:val="24"/>
        </w:rPr>
        <w:t xml:space="preserve"> (horas):</w:t>
      </w:r>
      <w:r w:rsidR="002C661D">
        <w:rPr>
          <w:rFonts w:ascii="Calibri" w:hAnsi="Calibri" w:cs="Calibri"/>
          <w:sz w:val="24"/>
          <w:szCs w:val="24"/>
        </w:rPr>
        <w:t xml:space="preserve"> 44 Horas.</w:t>
      </w:r>
    </w:p>
    <w:p w14:paraId="6395F881" w14:textId="0CF25195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2. PRESENTACIÓN</w:t>
      </w:r>
    </w:p>
    <w:p w14:paraId="1DA46D31" w14:textId="77777777" w:rsidR="00CE69A9" w:rsidRPr="009448E8" w:rsidRDefault="00CE69A9" w:rsidP="009448E8">
      <w:pPr>
        <w:spacing w:after="0" w:line="240" w:lineRule="auto"/>
        <w:rPr>
          <w:rFonts w:eastAsiaTheme="minorHAnsi" w:cs="Calibri"/>
          <w:sz w:val="24"/>
          <w:szCs w:val="24"/>
        </w:rPr>
      </w:pPr>
    </w:p>
    <w:p w14:paraId="0B6B485B" w14:textId="09327A32" w:rsidR="00B53D0D" w:rsidRPr="00F51763" w:rsidRDefault="00B53D0D" w:rsidP="00033399">
      <w:pPr>
        <w:pStyle w:val="Prrafodelista"/>
        <w:numPr>
          <w:ilvl w:val="0"/>
          <w:numId w:val="2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F51763">
        <w:rPr>
          <w:rFonts w:ascii="Calibri" w:hAnsi="Calibri" w:cs="Calibri"/>
          <w:sz w:val="24"/>
          <w:szCs w:val="24"/>
          <w:lang w:val="es-MX"/>
        </w:rPr>
        <w:t>Motivar hacia la actividad de aprendizaje en consideración a las fortalezas que aportará en el desarrollo de habilidades y destrezas</w:t>
      </w:r>
      <w:r w:rsidR="00BA649D" w:rsidRPr="00F51763">
        <w:rPr>
          <w:rFonts w:ascii="Calibri" w:hAnsi="Calibri" w:cs="Calibri"/>
          <w:sz w:val="24"/>
          <w:szCs w:val="24"/>
          <w:lang w:val="es-MX"/>
        </w:rPr>
        <w:t>.</w:t>
      </w:r>
    </w:p>
    <w:p w14:paraId="2DC37638" w14:textId="77777777" w:rsidR="00B53D0D" w:rsidRPr="00F51763" w:rsidRDefault="00B53D0D" w:rsidP="00033399">
      <w:pPr>
        <w:pStyle w:val="Prrafodelista"/>
        <w:numPr>
          <w:ilvl w:val="0"/>
          <w:numId w:val="2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F51763">
        <w:rPr>
          <w:rFonts w:ascii="Calibri" w:hAnsi="Calibri" w:cs="Calibri"/>
          <w:sz w:val="24"/>
          <w:szCs w:val="24"/>
          <w:lang w:val="es-MX"/>
        </w:rPr>
        <w:t>Guiar y organizar el aprendizaje de manera que se oriente al desarrollo integral del aprendiz</w:t>
      </w:r>
    </w:p>
    <w:p w14:paraId="3E9B0DCC" w14:textId="52518033" w:rsidR="00B53D0D" w:rsidRPr="00F51763" w:rsidRDefault="00B53D0D" w:rsidP="00033399">
      <w:pPr>
        <w:pStyle w:val="Prrafodelista"/>
        <w:numPr>
          <w:ilvl w:val="0"/>
          <w:numId w:val="2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F51763">
        <w:rPr>
          <w:rFonts w:ascii="Calibri" w:hAnsi="Calibri" w:cs="Calibri"/>
          <w:sz w:val="24"/>
          <w:szCs w:val="24"/>
          <w:lang w:val="es-MX"/>
        </w:rPr>
        <w:t>Motivar a la acción, al trabajo autónomo sistemático y organizado</w:t>
      </w:r>
      <w:r w:rsidR="00BA649D" w:rsidRPr="00F51763">
        <w:rPr>
          <w:rFonts w:ascii="Calibri" w:hAnsi="Calibri" w:cs="Calibri"/>
          <w:sz w:val="24"/>
          <w:szCs w:val="24"/>
          <w:lang w:val="es-MX"/>
        </w:rPr>
        <w:t>.</w:t>
      </w:r>
    </w:p>
    <w:p w14:paraId="5D6D2193" w14:textId="73B71946" w:rsidR="00B53D0D" w:rsidRPr="00F51763" w:rsidRDefault="00B53D0D" w:rsidP="00033399">
      <w:pPr>
        <w:pStyle w:val="Prrafodelista"/>
        <w:numPr>
          <w:ilvl w:val="0"/>
          <w:numId w:val="2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F51763">
        <w:rPr>
          <w:rFonts w:ascii="Calibri" w:hAnsi="Calibri" w:cs="Calibri"/>
          <w:sz w:val="24"/>
          <w:szCs w:val="24"/>
          <w:lang w:val="es-MX"/>
        </w:rPr>
        <w:t>Relacionar conocimientos previos con los nuevos para la construcción significativa de los mismos</w:t>
      </w:r>
      <w:r w:rsidR="00BA649D" w:rsidRPr="00F51763">
        <w:rPr>
          <w:rFonts w:ascii="Calibri" w:hAnsi="Calibri" w:cs="Calibri"/>
          <w:sz w:val="24"/>
          <w:szCs w:val="24"/>
          <w:lang w:val="es-MX"/>
        </w:rPr>
        <w:t>.</w:t>
      </w:r>
    </w:p>
    <w:p w14:paraId="414C0501" w14:textId="1E62ACC2" w:rsidR="00F51763" w:rsidRPr="009448E8" w:rsidRDefault="00B53D0D" w:rsidP="009448E8">
      <w:pPr>
        <w:pStyle w:val="Prrafodelista"/>
        <w:numPr>
          <w:ilvl w:val="0"/>
          <w:numId w:val="2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F51763">
        <w:rPr>
          <w:rFonts w:ascii="Calibri" w:hAnsi="Calibri" w:cs="Calibri"/>
          <w:sz w:val="24"/>
          <w:szCs w:val="24"/>
          <w:lang w:val="es-MX"/>
        </w:rPr>
        <w:t>Promover el aprendizaje colaborativo y el crecimiento integral del grupo</w:t>
      </w:r>
      <w:r w:rsidR="00BA649D" w:rsidRPr="00F51763">
        <w:rPr>
          <w:rFonts w:ascii="Calibri" w:hAnsi="Calibri" w:cs="Calibri"/>
          <w:sz w:val="24"/>
          <w:szCs w:val="24"/>
          <w:lang w:val="es-MX"/>
        </w:rPr>
        <w:t>.</w:t>
      </w:r>
      <w:r w:rsidR="00F51763" w:rsidRPr="009448E8">
        <w:rPr>
          <w:rFonts w:cs="Calibri"/>
          <w:sz w:val="24"/>
          <w:szCs w:val="24"/>
          <w:lang w:val="es-MX"/>
        </w:rPr>
        <w:br w:type="page"/>
      </w:r>
    </w:p>
    <w:p w14:paraId="04DB577D" w14:textId="77777777" w:rsidR="009448E8" w:rsidRDefault="009448E8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</w:p>
    <w:p w14:paraId="05E7627C" w14:textId="63E93677" w:rsidR="00B53D0D" w:rsidRPr="00F51763" w:rsidRDefault="00B53D0D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F51763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14:paraId="18B9DB2F" w14:textId="77777777" w:rsidR="00B53D0D" w:rsidRPr="00F51763" w:rsidRDefault="00B53D0D" w:rsidP="0003339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 w:rsidRPr="00F51763">
        <w:rPr>
          <w:rFonts w:ascii="Calibri" w:hAnsi="Calibri" w:cs="Calibri"/>
          <w:b/>
          <w:bCs/>
          <w:sz w:val="24"/>
          <w:szCs w:val="24"/>
          <w:lang w:val="es-MX"/>
        </w:rPr>
        <w:t>Descripción de la(s) Actividad(es)</w:t>
      </w:r>
    </w:p>
    <w:p w14:paraId="7D9E4CD0" w14:textId="6547130F" w:rsidR="00172F63" w:rsidRPr="00F51763" w:rsidRDefault="00FE7202" w:rsidP="00CC084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F51763">
        <w:rPr>
          <w:rFonts w:cs="Calibri"/>
          <w:b/>
          <w:bCs/>
          <w:sz w:val="24"/>
          <w:szCs w:val="24"/>
          <w:lang w:val="es-MX"/>
        </w:rPr>
        <w:t xml:space="preserve">3.1 </w:t>
      </w:r>
      <w:r w:rsidR="008D7773" w:rsidRPr="00F51763">
        <w:rPr>
          <w:rFonts w:cs="Calibri"/>
          <w:b/>
          <w:bCs/>
          <w:sz w:val="24"/>
          <w:szCs w:val="24"/>
          <w:lang w:val="es-MX"/>
        </w:rPr>
        <w:t>Actividades de refle</w:t>
      </w:r>
      <w:r w:rsidR="007553B0" w:rsidRPr="00F51763">
        <w:rPr>
          <w:rFonts w:cs="Calibri"/>
          <w:b/>
          <w:bCs/>
          <w:sz w:val="24"/>
          <w:szCs w:val="24"/>
          <w:lang w:val="es-MX"/>
        </w:rPr>
        <w:t>xi</w:t>
      </w:r>
      <w:r w:rsidR="008D7773" w:rsidRPr="00F51763">
        <w:rPr>
          <w:rFonts w:cs="Calibri"/>
          <w:b/>
          <w:bCs/>
          <w:sz w:val="24"/>
          <w:szCs w:val="24"/>
          <w:lang w:val="es-MX"/>
        </w:rPr>
        <w:t>ón inicial</w:t>
      </w:r>
      <w:r w:rsidR="003630EC" w:rsidRPr="00F51763">
        <w:rPr>
          <w:rFonts w:cs="Calibri"/>
          <w:b/>
          <w:bCs/>
          <w:sz w:val="24"/>
          <w:szCs w:val="24"/>
          <w:lang w:val="es-MX"/>
        </w:rPr>
        <w:t>:</w:t>
      </w:r>
    </w:p>
    <w:p w14:paraId="30208798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</w:p>
    <w:p w14:paraId="6AFE8DDC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</w:p>
    <w:p w14:paraId="4295213D" w14:textId="45A174F4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="000723CC" w:rsidRPr="00F51763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 xml:space="preserve">didácticas activas:  </w:t>
      </w:r>
    </w:p>
    <w:p w14:paraId="6E2905C9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</w:p>
    <w:p w14:paraId="36CFEE0D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</w:p>
    <w:p w14:paraId="61EC3047" w14:textId="1A6D4C4D" w:rsid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Duración de la actividad:  horas.</w:t>
      </w:r>
    </w:p>
    <w:p w14:paraId="6E14D626" w14:textId="5BCF286A" w:rsidR="00F51763" w:rsidRDefault="00F51763">
      <w:pPr>
        <w:spacing w:after="0" w:line="240" w:lineRule="auto"/>
        <w:rPr>
          <w:rFonts w:eastAsia="Arial" w:cs="Calibri"/>
          <w:bCs/>
        </w:rPr>
      </w:pPr>
    </w:p>
    <w:p w14:paraId="28E1A594" w14:textId="2130B380" w:rsidR="00451A05" w:rsidRPr="00F51763" w:rsidRDefault="00FE7202" w:rsidP="00451A05">
      <w:pPr>
        <w:pStyle w:val="Default"/>
        <w:spacing w:line="360" w:lineRule="auto"/>
        <w:jc w:val="both"/>
        <w:rPr>
          <w:rFonts w:ascii="Calibri" w:hAnsi="Calibri" w:cs="Calibri"/>
          <w:b/>
          <w:bCs/>
        </w:rPr>
      </w:pPr>
      <w:r w:rsidRPr="00F51763">
        <w:rPr>
          <w:rFonts w:ascii="Calibri" w:hAnsi="Calibri" w:cs="Calibri"/>
          <w:b/>
          <w:bCs/>
        </w:rPr>
        <w:t xml:space="preserve">3.2 </w:t>
      </w:r>
      <w:r w:rsidR="00451A05" w:rsidRPr="00F51763">
        <w:rPr>
          <w:rFonts w:ascii="Calibri" w:hAnsi="Calibri" w:cs="Calibri"/>
          <w:b/>
          <w:bCs/>
        </w:rPr>
        <w:t xml:space="preserve">Actividades de </w:t>
      </w:r>
      <w:r w:rsidR="00BA649D" w:rsidRPr="00F51763">
        <w:rPr>
          <w:rFonts w:ascii="Calibri" w:hAnsi="Calibri" w:cs="Calibri"/>
          <w:b/>
          <w:bCs/>
        </w:rPr>
        <w:t xml:space="preserve">contextualización e identificación de </w:t>
      </w:r>
      <w:r w:rsidR="0E399CB2" w:rsidRPr="00F51763">
        <w:rPr>
          <w:rFonts w:ascii="Calibri" w:hAnsi="Calibri" w:cs="Calibri"/>
          <w:b/>
          <w:bCs/>
        </w:rPr>
        <w:t>conocimientos</w:t>
      </w:r>
      <w:r w:rsidR="00BA649D" w:rsidRPr="00F51763">
        <w:rPr>
          <w:rFonts w:ascii="Calibri" w:hAnsi="Calibri" w:cs="Calibri"/>
          <w:b/>
          <w:bCs/>
        </w:rPr>
        <w:t xml:space="preserve"> necesarios para el aprendizaje:</w:t>
      </w:r>
    </w:p>
    <w:p w14:paraId="751EED1B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</w:p>
    <w:p w14:paraId="3E7B0DDC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</w:p>
    <w:p w14:paraId="11CF7DE0" w14:textId="2C12302B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="000723CC" w:rsidRPr="00F51763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 xml:space="preserve">didácticas activas:  </w:t>
      </w:r>
    </w:p>
    <w:p w14:paraId="601CC2C1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</w:p>
    <w:p w14:paraId="4A6851C9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</w:p>
    <w:p w14:paraId="1F166689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Duración de la actividad:  horas.</w:t>
      </w:r>
    </w:p>
    <w:p w14:paraId="3E152328" w14:textId="354E43E6" w:rsidR="00F51763" w:rsidRDefault="00F51763">
      <w:pPr>
        <w:spacing w:after="0" w:line="240" w:lineRule="auto"/>
        <w:rPr>
          <w:rFonts w:cs="Calibri"/>
          <w:sz w:val="24"/>
          <w:szCs w:val="24"/>
          <w:lang w:val="es-MX"/>
        </w:rPr>
      </w:pPr>
    </w:p>
    <w:p w14:paraId="1ECBC812" w14:textId="470D24CF" w:rsidR="003B493D" w:rsidRPr="00F51763" w:rsidRDefault="00FE7202" w:rsidP="00451A05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F51763">
        <w:rPr>
          <w:rFonts w:cs="Calibri"/>
          <w:b/>
          <w:bCs/>
          <w:sz w:val="24"/>
          <w:szCs w:val="24"/>
        </w:rPr>
        <w:t xml:space="preserve">3.3 </w:t>
      </w:r>
      <w:r w:rsidR="00CC084F" w:rsidRPr="00F51763">
        <w:rPr>
          <w:rFonts w:cs="Calibri"/>
          <w:b/>
          <w:bCs/>
          <w:sz w:val="24"/>
          <w:szCs w:val="24"/>
        </w:rPr>
        <w:t xml:space="preserve">Actividades de </w:t>
      </w:r>
      <w:r w:rsidR="09EDA5A2" w:rsidRPr="00F51763">
        <w:rPr>
          <w:rFonts w:cs="Calibri"/>
          <w:b/>
          <w:bCs/>
          <w:sz w:val="24"/>
          <w:szCs w:val="24"/>
        </w:rPr>
        <w:t>apropiación</w:t>
      </w:r>
      <w:r w:rsidR="00CC084F" w:rsidRPr="00F51763">
        <w:rPr>
          <w:rFonts w:cs="Calibri"/>
          <w:b/>
          <w:bCs/>
          <w:sz w:val="24"/>
          <w:szCs w:val="24"/>
        </w:rPr>
        <w:t xml:space="preserve">: </w:t>
      </w:r>
    </w:p>
    <w:p w14:paraId="1B4C2E1D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</w:p>
    <w:p w14:paraId="5491C3CF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</w:p>
    <w:p w14:paraId="7711BBA8" w14:textId="7CF7E555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="00D83FDF" w:rsidRPr="00F51763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 xml:space="preserve">didácticas activas:  </w:t>
      </w:r>
    </w:p>
    <w:p w14:paraId="7E59059A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</w:p>
    <w:p w14:paraId="3838E29A" w14:textId="3F219D0E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</w:p>
    <w:p w14:paraId="0793078B" w14:textId="3951CCA9" w:rsidR="00F51763" w:rsidRPr="00F51763" w:rsidRDefault="00F51763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Evidencias de aprendizaje:</w:t>
      </w:r>
    </w:p>
    <w:p w14:paraId="1225360E" w14:textId="4BECCEF4" w:rsidR="00F51763" w:rsidRPr="00F51763" w:rsidRDefault="00F51763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Instrumentos de evaluación:</w:t>
      </w:r>
    </w:p>
    <w:p w14:paraId="79E3D99F" w14:textId="6DB80B3B" w:rsidR="00F51763" w:rsidRPr="009448E8" w:rsidRDefault="00DD7DE9" w:rsidP="009448E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Duración de la actividad:  horas.</w:t>
      </w:r>
      <w:r w:rsidR="00F51763">
        <w:rPr>
          <w:rFonts w:cs="Calibri"/>
          <w:color w:val="000000"/>
          <w:sz w:val="24"/>
          <w:szCs w:val="24"/>
          <w:lang w:eastAsia="es-ES"/>
        </w:rPr>
        <w:br w:type="page"/>
      </w:r>
    </w:p>
    <w:p w14:paraId="42C352DF" w14:textId="63DB8DFB" w:rsidR="00815D58" w:rsidRPr="00F51763" w:rsidRDefault="00FE7202" w:rsidP="00451A05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 w:rsidRPr="00F51763">
        <w:rPr>
          <w:rFonts w:cs="Calibri"/>
          <w:b/>
          <w:bCs/>
          <w:color w:val="000000"/>
          <w:sz w:val="24"/>
          <w:szCs w:val="24"/>
          <w:lang w:eastAsia="es-ES"/>
        </w:rPr>
        <w:lastRenderedPageBreak/>
        <w:t xml:space="preserve">3.4 </w:t>
      </w:r>
      <w:r w:rsidR="00815D58" w:rsidRPr="00F51763"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 w:rsidR="007D4273" w:rsidRPr="00F51763">
        <w:rPr>
          <w:rFonts w:cs="Calibri"/>
          <w:b/>
          <w:bCs/>
          <w:color w:val="000000"/>
          <w:sz w:val="24"/>
          <w:szCs w:val="24"/>
          <w:lang w:eastAsia="es-ES"/>
        </w:rPr>
        <w:t>d</w:t>
      </w:r>
      <w:r w:rsidR="00815D58" w:rsidRPr="00F51763">
        <w:rPr>
          <w:rFonts w:cs="Calibri"/>
          <w:b/>
          <w:bCs/>
          <w:color w:val="000000"/>
          <w:sz w:val="24"/>
          <w:szCs w:val="24"/>
          <w:lang w:eastAsia="es-ES"/>
        </w:rPr>
        <w:t>e Transferencia el Conocimiento:</w:t>
      </w:r>
    </w:p>
    <w:p w14:paraId="71E26431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</w:p>
    <w:p w14:paraId="152A9F91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</w:p>
    <w:p w14:paraId="1F384995" w14:textId="5592718A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="00D83FDF" w:rsidRPr="00F51763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 xml:space="preserve">didácticas activas:  </w:t>
      </w:r>
    </w:p>
    <w:p w14:paraId="2E043272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</w:p>
    <w:p w14:paraId="4D6B8CAE" w14:textId="1D0DA7E3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</w:p>
    <w:p w14:paraId="68B81950" w14:textId="77777777" w:rsidR="00F51763" w:rsidRPr="00F51763" w:rsidRDefault="00F51763" w:rsidP="00F5176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Evidencias de aprendizaje:</w:t>
      </w:r>
    </w:p>
    <w:p w14:paraId="79B009A5" w14:textId="77777777" w:rsidR="00F51763" w:rsidRPr="00F51763" w:rsidRDefault="00F51763" w:rsidP="00F5176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Instrumentos de evaluación:</w:t>
      </w:r>
    </w:p>
    <w:p w14:paraId="3200C7DA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Duración de la actividad:  horas.</w:t>
      </w:r>
    </w:p>
    <w:p w14:paraId="41CAF45F" w14:textId="168F9CC8" w:rsidR="00F51763" w:rsidRDefault="00F51763">
      <w:pPr>
        <w:spacing w:after="0" w:line="240" w:lineRule="auto"/>
        <w:rPr>
          <w:rFonts w:cs="Calibri"/>
          <w:color w:val="000000"/>
          <w:sz w:val="24"/>
          <w:szCs w:val="24"/>
          <w:lang w:eastAsia="es-ES"/>
        </w:rPr>
      </w:pPr>
    </w:p>
    <w:p w14:paraId="09BB763B" w14:textId="6A050B8A" w:rsidR="00B53D0D" w:rsidRPr="00F51763" w:rsidRDefault="00B53D0D" w:rsidP="00033399">
      <w:pPr>
        <w:spacing w:after="0" w:line="360" w:lineRule="auto"/>
        <w:jc w:val="both"/>
        <w:rPr>
          <w:rFonts w:eastAsiaTheme="majorEastAsia" w:cs="Calibri"/>
          <w:b/>
          <w:sz w:val="24"/>
          <w:szCs w:val="24"/>
        </w:rPr>
      </w:pPr>
      <w:r w:rsidRPr="00F51763">
        <w:rPr>
          <w:rFonts w:cs="Calibri"/>
          <w:b/>
          <w:color w:val="000000" w:themeColor="text1"/>
          <w:sz w:val="24"/>
          <w:szCs w:val="24"/>
        </w:rPr>
        <w:t xml:space="preserve">4. </w:t>
      </w:r>
      <w:r w:rsidR="00743A27" w:rsidRPr="00F51763">
        <w:rPr>
          <w:rFonts w:eastAsiaTheme="majorEastAsia" w:cs="Calibri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 w:rsidR="007659AA" w:rsidRPr="00F51763" w14:paraId="7EF4B68F" w14:textId="77777777" w:rsidTr="00F51763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7659AA" w:rsidRPr="00F51763" w14:paraId="5B95941D" w14:textId="77777777" w:rsidTr="009448E8">
        <w:trPr>
          <w:trHeight w:val="795"/>
        </w:trPr>
        <w:tc>
          <w:tcPr>
            <w:tcW w:w="1398" w:type="dxa"/>
          </w:tcPr>
          <w:p w14:paraId="645FCB30" w14:textId="5814448F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34" w:type="dxa"/>
          </w:tcPr>
          <w:p w14:paraId="1574F07D" w14:textId="6C5718D0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14:paraId="2B92BADE" w14:textId="77777777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98" w:type="dxa"/>
          </w:tcPr>
          <w:p w14:paraId="24E5EC53" w14:textId="2AEEF0A5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73" w:type="dxa"/>
          </w:tcPr>
          <w:p w14:paraId="23A802B2" w14:textId="77777777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711" w:type="dxa"/>
          </w:tcPr>
          <w:p w14:paraId="7F7C38A2" w14:textId="77777777" w:rsidR="007659AA" w:rsidRPr="00F51763" w:rsidRDefault="007659AA" w:rsidP="00BB464D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03C363E3" w14:textId="77777777" w:rsidR="009448E8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</w:p>
    <w:p w14:paraId="0CCB4776" w14:textId="0C1B060A" w:rsidR="00F51763" w:rsidRPr="009448E8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 w:rsidRPr="00F51763">
        <w:rPr>
          <w:rFonts w:cs="Calibri"/>
          <w:b/>
          <w:sz w:val="24"/>
          <w:szCs w:val="24"/>
        </w:rPr>
        <w:t>5. GLOSARIO DE TÉRMINOS</w:t>
      </w:r>
    </w:p>
    <w:p w14:paraId="15ADBB07" w14:textId="77777777" w:rsidR="009448E8" w:rsidRDefault="009448E8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6D812BFE" w14:textId="60F798CC" w:rsidR="00B53D0D" w:rsidRPr="00F51763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6. REFERENTES BILBIOGRÁFICOS</w:t>
      </w:r>
    </w:p>
    <w:p w14:paraId="37611D36" w14:textId="1D2305D5" w:rsidR="00F51763" w:rsidRDefault="00B53D0D" w:rsidP="00033399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 w:rsidRPr="00F51763">
        <w:rPr>
          <w:rFonts w:cs="Calibri"/>
          <w:sz w:val="24"/>
          <w:szCs w:val="24"/>
        </w:rPr>
        <w:t>Construya o cite documentos de apoyo para el desarrollo de la guía, según lo establecido en la guía de desarrollo curricular</w:t>
      </w:r>
      <w:r w:rsidR="00834292" w:rsidRPr="00F51763">
        <w:rPr>
          <w:rFonts w:cs="Calibri"/>
          <w:sz w:val="24"/>
          <w:szCs w:val="24"/>
        </w:rPr>
        <w:t>. (</w:t>
      </w:r>
      <w:r w:rsidR="00E413A0" w:rsidRPr="00F51763">
        <w:rPr>
          <w:rFonts w:cs="Calibri"/>
          <w:b/>
          <w:bCs/>
          <w:sz w:val="23"/>
          <w:szCs w:val="23"/>
        </w:rPr>
        <w:t>BIBLIOGRAFÍA / WEBGRAFÍA).</w:t>
      </w:r>
    </w:p>
    <w:p w14:paraId="42F632FE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0890271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1C39AA7E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872F88B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EE04170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4355B6E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127A0CB4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70A05259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1D31CB1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1491903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CAA70A7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FC10496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94A3AAC" w14:textId="11B09E99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7. CONTROL DEL DOCUMENTO</w:t>
      </w:r>
    </w:p>
    <w:p w14:paraId="3EB68442" w14:textId="77777777" w:rsidR="0092729E" w:rsidRPr="009448E8" w:rsidRDefault="0092729E" w:rsidP="009448E8">
      <w:pPr>
        <w:spacing w:after="0" w:line="240" w:lineRule="auto"/>
        <w:rPr>
          <w:rFonts w:cs="Calibri"/>
          <w:b/>
          <w:bCs/>
          <w:sz w:val="23"/>
          <w:szCs w:val="23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F51763" w14:paraId="713DDDE6" w14:textId="77777777" w:rsidTr="00F51763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</w:tr>
      <w:tr w:rsidR="00B53D0D" w:rsidRPr="00F51763" w14:paraId="3F4A6432" w14:textId="77777777" w:rsidTr="009448E8">
        <w:trPr>
          <w:trHeight w:val="365"/>
        </w:trPr>
        <w:tc>
          <w:tcPr>
            <w:tcW w:w="1242" w:type="dxa"/>
          </w:tcPr>
          <w:p w14:paraId="6D76AA20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7C698B47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78111428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701" w:type="dxa"/>
          </w:tcPr>
          <w:p w14:paraId="423F3BFD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551" w:type="dxa"/>
          </w:tcPr>
          <w:p w14:paraId="0EED43B0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</w:tr>
    </w:tbl>
    <w:p w14:paraId="4D6657C4" w14:textId="77777777" w:rsidR="0092729E" w:rsidRDefault="0092729E" w:rsidP="00033399">
      <w:pPr>
        <w:spacing w:line="360" w:lineRule="auto"/>
        <w:rPr>
          <w:rFonts w:cs="Calibri"/>
          <w:b/>
          <w:sz w:val="24"/>
          <w:szCs w:val="24"/>
        </w:rPr>
      </w:pPr>
    </w:p>
    <w:p w14:paraId="2E14072D" w14:textId="7AFCC033" w:rsidR="00B53D0D" w:rsidRPr="00F51763" w:rsidRDefault="00B53D0D" w:rsidP="00033399">
      <w:pPr>
        <w:spacing w:line="36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8. CONTROL DE CAMBIOS </w:t>
      </w:r>
      <w:r w:rsidRPr="00F51763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B53D0D" w:rsidRPr="00F51763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Razón del Cambio</w:t>
            </w:r>
          </w:p>
        </w:tc>
      </w:tr>
      <w:tr w:rsidR="00B53D0D" w:rsidRPr="00F51763" w14:paraId="7D3D6392" w14:textId="77777777" w:rsidTr="00F51763">
        <w:tc>
          <w:tcPr>
            <w:tcW w:w="1235" w:type="dxa"/>
          </w:tcPr>
          <w:p w14:paraId="225C3536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F51763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466F5F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6442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32B1FC2A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2395F9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746D39ED" w14:textId="77777777" w:rsidR="0092729E" w:rsidRPr="00F51763" w:rsidRDefault="0092729E" w:rsidP="0092729E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="0092729E" w:rsidRPr="00F51763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534DD" w14:textId="77777777" w:rsidR="004236B2" w:rsidRDefault="004236B2">
      <w:pPr>
        <w:spacing w:after="0" w:line="240" w:lineRule="auto"/>
      </w:pPr>
      <w:r>
        <w:separator/>
      </w:r>
    </w:p>
  </w:endnote>
  <w:endnote w:type="continuationSeparator" w:id="0">
    <w:p w14:paraId="549B949F" w14:textId="77777777" w:rsidR="004236B2" w:rsidRDefault="004236B2">
      <w:pPr>
        <w:spacing w:after="0" w:line="240" w:lineRule="auto"/>
      </w:pPr>
      <w:r>
        <w:continuationSeparator/>
      </w:r>
    </w:p>
  </w:endnote>
  <w:endnote w:type="continuationNotice" w:id="1">
    <w:p w14:paraId="1F6D742C" w14:textId="77777777" w:rsidR="004236B2" w:rsidRDefault="004236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B7345" w14:textId="77777777" w:rsidR="004236B2" w:rsidRDefault="004236B2">
      <w:pPr>
        <w:spacing w:after="0" w:line="240" w:lineRule="auto"/>
      </w:pPr>
      <w:r>
        <w:separator/>
      </w:r>
    </w:p>
  </w:footnote>
  <w:footnote w:type="continuationSeparator" w:id="0">
    <w:p w14:paraId="745D7D62" w14:textId="77777777" w:rsidR="004236B2" w:rsidRDefault="004236B2">
      <w:pPr>
        <w:spacing w:after="0" w:line="240" w:lineRule="auto"/>
      </w:pPr>
      <w:r>
        <w:continuationSeparator/>
      </w:r>
    </w:p>
  </w:footnote>
  <w:footnote w:type="continuationNotice" w:id="1">
    <w:p w14:paraId="32DF2B73" w14:textId="77777777" w:rsidR="004236B2" w:rsidRDefault="004236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0AA8" w14:textId="6D30D285" w:rsidR="00F51763" w:rsidRDefault="00000000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F2BE" w14:textId="36BC9D2D" w:rsidR="00E85AFD" w:rsidRDefault="00000000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4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19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9366500">
    <w:abstractNumId w:val="24"/>
  </w:num>
  <w:num w:numId="2" w16cid:durableId="505485544">
    <w:abstractNumId w:val="25"/>
  </w:num>
  <w:num w:numId="3" w16cid:durableId="843277053">
    <w:abstractNumId w:val="22"/>
  </w:num>
  <w:num w:numId="4" w16cid:durableId="113305967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31442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7844970">
    <w:abstractNumId w:val="15"/>
  </w:num>
  <w:num w:numId="7" w16cid:durableId="211036800">
    <w:abstractNumId w:val="16"/>
  </w:num>
  <w:num w:numId="8" w16cid:durableId="2107997317">
    <w:abstractNumId w:val="2"/>
  </w:num>
  <w:num w:numId="9" w16cid:durableId="1580671781">
    <w:abstractNumId w:val="9"/>
  </w:num>
  <w:num w:numId="10" w16cid:durableId="1809400761">
    <w:abstractNumId w:val="23"/>
  </w:num>
  <w:num w:numId="11" w16cid:durableId="559172815">
    <w:abstractNumId w:val="6"/>
  </w:num>
  <w:num w:numId="12" w16cid:durableId="1328047260">
    <w:abstractNumId w:val="5"/>
  </w:num>
  <w:num w:numId="13" w16cid:durableId="886380371">
    <w:abstractNumId w:val="13"/>
  </w:num>
  <w:num w:numId="14" w16cid:durableId="1992901261">
    <w:abstractNumId w:val="14"/>
  </w:num>
  <w:num w:numId="15" w16cid:durableId="391276193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378702565">
    <w:abstractNumId w:val="2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260339375">
    <w:abstractNumId w:val="2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67189401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792678800">
    <w:abstractNumId w:val="8"/>
  </w:num>
  <w:num w:numId="20" w16cid:durableId="1867912511">
    <w:abstractNumId w:val="18"/>
  </w:num>
  <w:num w:numId="21" w16cid:durableId="1340742040">
    <w:abstractNumId w:val="12"/>
  </w:num>
  <w:num w:numId="22" w16cid:durableId="1593708866">
    <w:abstractNumId w:val="11"/>
  </w:num>
  <w:num w:numId="23" w16cid:durableId="1926918412">
    <w:abstractNumId w:val="10"/>
  </w:num>
  <w:num w:numId="24" w16cid:durableId="48457321">
    <w:abstractNumId w:val="21"/>
  </w:num>
  <w:num w:numId="25" w16cid:durableId="548346651">
    <w:abstractNumId w:val="7"/>
  </w:num>
  <w:num w:numId="26" w16cid:durableId="1200633253">
    <w:abstractNumId w:val="1"/>
  </w:num>
  <w:num w:numId="27" w16cid:durableId="1590918751">
    <w:abstractNumId w:val="0"/>
  </w:num>
  <w:num w:numId="28" w16cid:durableId="1802991775">
    <w:abstractNumId w:val="3"/>
  </w:num>
  <w:num w:numId="29" w16cid:durableId="1653555971">
    <w:abstractNumId w:val="17"/>
  </w:num>
  <w:num w:numId="30" w16cid:durableId="1460802051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37E2A"/>
    <w:rsid w:val="000723CC"/>
    <w:rsid w:val="000935DA"/>
    <w:rsid w:val="000A648F"/>
    <w:rsid w:val="000C285C"/>
    <w:rsid w:val="000E3051"/>
    <w:rsid w:val="000F2166"/>
    <w:rsid w:val="00117BFB"/>
    <w:rsid w:val="00172F63"/>
    <w:rsid w:val="00174851"/>
    <w:rsid w:val="001C508E"/>
    <w:rsid w:val="001D75C8"/>
    <w:rsid w:val="00203CD6"/>
    <w:rsid w:val="00233A9B"/>
    <w:rsid w:val="002C661D"/>
    <w:rsid w:val="002D12AD"/>
    <w:rsid w:val="002E0F5A"/>
    <w:rsid w:val="003163ED"/>
    <w:rsid w:val="003232D5"/>
    <w:rsid w:val="00350E84"/>
    <w:rsid w:val="003605B2"/>
    <w:rsid w:val="00362DE7"/>
    <w:rsid w:val="003630EC"/>
    <w:rsid w:val="0038578C"/>
    <w:rsid w:val="00395869"/>
    <w:rsid w:val="003A64C4"/>
    <w:rsid w:val="003B2FA3"/>
    <w:rsid w:val="003B493D"/>
    <w:rsid w:val="00400D09"/>
    <w:rsid w:val="00417AA3"/>
    <w:rsid w:val="004236B2"/>
    <w:rsid w:val="00424075"/>
    <w:rsid w:val="004360C9"/>
    <w:rsid w:val="00444A2D"/>
    <w:rsid w:val="00451A05"/>
    <w:rsid w:val="004673B2"/>
    <w:rsid w:val="00502891"/>
    <w:rsid w:val="00504738"/>
    <w:rsid w:val="005242C6"/>
    <w:rsid w:val="00537159"/>
    <w:rsid w:val="00553E9D"/>
    <w:rsid w:val="005931AF"/>
    <w:rsid w:val="005D3455"/>
    <w:rsid w:val="005D762E"/>
    <w:rsid w:val="005E2F69"/>
    <w:rsid w:val="005E716B"/>
    <w:rsid w:val="00604A19"/>
    <w:rsid w:val="00615F86"/>
    <w:rsid w:val="00646F55"/>
    <w:rsid w:val="00654168"/>
    <w:rsid w:val="006866E9"/>
    <w:rsid w:val="006A0BF0"/>
    <w:rsid w:val="00702E2E"/>
    <w:rsid w:val="00743A27"/>
    <w:rsid w:val="007553B0"/>
    <w:rsid w:val="00761526"/>
    <w:rsid w:val="00763DBE"/>
    <w:rsid w:val="007659AA"/>
    <w:rsid w:val="007C3AB2"/>
    <w:rsid w:val="007D4273"/>
    <w:rsid w:val="00815D58"/>
    <w:rsid w:val="00834292"/>
    <w:rsid w:val="00845E20"/>
    <w:rsid w:val="00880A59"/>
    <w:rsid w:val="00886060"/>
    <w:rsid w:val="008D48E0"/>
    <w:rsid w:val="008D7773"/>
    <w:rsid w:val="008F5A23"/>
    <w:rsid w:val="009015A5"/>
    <w:rsid w:val="0092729E"/>
    <w:rsid w:val="009448E8"/>
    <w:rsid w:val="00986E36"/>
    <w:rsid w:val="009B6B97"/>
    <w:rsid w:val="009D1FD5"/>
    <w:rsid w:val="009D3278"/>
    <w:rsid w:val="00A27D37"/>
    <w:rsid w:val="00A30720"/>
    <w:rsid w:val="00A63563"/>
    <w:rsid w:val="00A92164"/>
    <w:rsid w:val="00A93D42"/>
    <w:rsid w:val="00AF79AC"/>
    <w:rsid w:val="00B02EA8"/>
    <w:rsid w:val="00B03D78"/>
    <w:rsid w:val="00B334B2"/>
    <w:rsid w:val="00B37BFF"/>
    <w:rsid w:val="00B457AB"/>
    <w:rsid w:val="00B53D0D"/>
    <w:rsid w:val="00B67A68"/>
    <w:rsid w:val="00BA3E8C"/>
    <w:rsid w:val="00BA649D"/>
    <w:rsid w:val="00BB464D"/>
    <w:rsid w:val="00C40C7E"/>
    <w:rsid w:val="00CA46F1"/>
    <w:rsid w:val="00CA7209"/>
    <w:rsid w:val="00CC084F"/>
    <w:rsid w:val="00CC09B2"/>
    <w:rsid w:val="00CE69A9"/>
    <w:rsid w:val="00CF66F5"/>
    <w:rsid w:val="00D11770"/>
    <w:rsid w:val="00D17C91"/>
    <w:rsid w:val="00D277E1"/>
    <w:rsid w:val="00D83FDF"/>
    <w:rsid w:val="00D85CF8"/>
    <w:rsid w:val="00DC52B5"/>
    <w:rsid w:val="00DD7DE9"/>
    <w:rsid w:val="00E34F6F"/>
    <w:rsid w:val="00E413A0"/>
    <w:rsid w:val="00E5319B"/>
    <w:rsid w:val="00E54187"/>
    <w:rsid w:val="00E84005"/>
    <w:rsid w:val="00E85AFD"/>
    <w:rsid w:val="00EB21B5"/>
    <w:rsid w:val="00EB5C81"/>
    <w:rsid w:val="00EC245E"/>
    <w:rsid w:val="00EE736D"/>
    <w:rsid w:val="00F2679D"/>
    <w:rsid w:val="00F439FE"/>
    <w:rsid w:val="00F51763"/>
    <w:rsid w:val="00F67240"/>
    <w:rsid w:val="00F97D5C"/>
    <w:rsid w:val="00FB155A"/>
    <w:rsid w:val="00FB5843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Props1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25</TotalTime>
  <Pages>4</Pages>
  <Words>498</Words>
  <Characters>2743</Characters>
  <Application>Microsoft Office Word</Application>
  <DocSecurity>0</DocSecurity>
  <Lines>22</Lines>
  <Paragraphs>6</Paragraphs>
  <ScaleCrop>false</ScaleCrop>
  <Company>Toshiba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Andres Mauricio Holguin Berrocal</cp:lastModifiedBy>
  <cp:revision>129</cp:revision>
  <cp:lastPrinted>2016-06-08T13:42:00Z</cp:lastPrinted>
  <dcterms:created xsi:type="dcterms:W3CDTF">2023-05-11T21:49:00Z</dcterms:created>
  <dcterms:modified xsi:type="dcterms:W3CDTF">2025-08-12T20:47:00Z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